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CFFFC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461564CD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3DC8E8DC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5F9A1856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35A481F8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1170CFE4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31AE210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395F208F" w14:textId="77777777" w:rsidR="00047D80" w:rsidRPr="00A07B0E" w:rsidRDefault="00CB3583" w:rsidP="00B31ECE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12</w:t>
            </w:r>
            <w:r w:rsidR="00EE20E7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.02.2024</w:t>
            </w:r>
          </w:p>
        </w:tc>
      </w:tr>
      <w:tr w:rsidR="00047D80" w:rsidRPr="00047D80" w14:paraId="084E9E4D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FE42250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5E0531A6" w14:textId="77777777" w:rsidR="00047D80" w:rsidRPr="00A07B0E" w:rsidRDefault="007C53CD" w:rsidP="00DB05A5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 xml:space="preserve">אטו"ב </w:t>
            </w:r>
          </w:p>
        </w:tc>
      </w:tr>
      <w:tr w:rsidR="00207CC4" w:rsidRPr="00047D80" w14:paraId="70147BFF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B1BA027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7DDBCA23" w14:textId="77777777" w:rsidR="00207CC4" w:rsidRPr="00A07B0E" w:rsidRDefault="00207CC4" w:rsidP="00207CC4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A07B0E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פ"ה:</w:t>
            </w:r>
            <w:r w:rsidRPr="00A07B0E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    </w:t>
            </w:r>
            <w:r w:rsidR="00DB05A5" w:rsidRPr="00DB05A5">
              <w:rPr>
                <w:rFonts w:asciiTheme="minorHAnsi" w:hAnsiTheme="minorHAnsi"/>
                <w:u w:val="none"/>
                <w:rtl/>
                <w:lang w:eastAsia="en-US"/>
              </w:rPr>
              <w:t>07.80.02.55.0</w:t>
            </w:r>
            <w:r w:rsidR="00EE20E7">
              <w:rPr>
                <w:rFonts w:asciiTheme="minorHAnsi" w:hAnsiTheme="minorHAnsi" w:hint="cs"/>
                <w:u w:val="none"/>
                <w:rtl/>
                <w:lang w:eastAsia="en-US"/>
              </w:rPr>
              <w:t>02</w:t>
            </w:r>
          </w:p>
        </w:tc>
        <w:tc>
          <w:tcPr>
            <w:tcW w:w="4111" w:type="dxa"/>
          </w:tcPr>
          <w:p w14:paraId="73E695FA" w14:textId="77777777" w:rsidR="00207CC4" w:rsidRPr="00A07B0E" w:rsidRDefault="00207CC4" w:rsidP="00DB05A5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A07B0E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מ"ק:</w:t>
            </w:r>
            <w:r w:rsidR="00AB07AD" w:rsidRPr="00A07B0E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  <w:r w:rsidR="00A07B0E" w:rsidRPr="00A07B0E">
              <w:rPr>
                <w:rFonts w:asciiTheme="minorHAnsi" w:hAnsiTheme="minorHAnsi" w:hint="cs"/>
                <w:u w:val="none"/>
                <w:rtl/>
                <w:lang w:eastAsia="en-US"/>
              </w:rPr>
              <w:t>11010</w:t>
            </w:r>
            <w:r w:rsidR="00EE20E7">
              <w:rPr>
                <w:rFonts w:asciiTheme="minorHAnsi" w:hAnsiTheme="minorHAnsi" w:hint="cs"/>
                <w:u w:val="none"/>
                <w:rtl/>
                <w:lang w:eastAsia="en-US"/>
              </w:rPr>
              <w:t>0</w:t>
            </w:r>
          </w:p>
        </w:tc>
      </w:tr>
      <w:tr w:rsidR="00047D80" w:rsidRPr="00047D80" w14:paraId="4F1701A5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CE5E04B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9DA846B" w14:textId="77777777" w:rsidR="00047D80" w:rsidRPr="00047D80" w:rsidRDefault="00344A7C" w:rsidP="007C53CD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100000</w:t>
            </w:r>
            <w:r w:rsidR="007C53CD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59</w:t>
            </w:r>
          </w:p>
        </w:tc>
      </w:tr>
    </w:tbl>
    <w:p w14:paraId="40A6EBB0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5EAC831F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0DC624E4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2F2158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EE1B7" w14:textId="77777777" w:rsidR="00B9432A" w:rsidRPr="00B9432A" w:rsidRDefault="00EE20E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EE20E7">
              <w:rPr>
                <w:rFonts w:ascii="David" w:hAnsi="David" w:cs="David"/>
                <w:color w:val="000000"/>
                <w:rtl/>
                <w:lang w:eastAsia="en-US"/>
              </w:rPr>
              <w:t>יעל תוכנה ומערכות בע"מ</w:t>
            </w:r>
          </w:p>
        </w:tc>
      </w:tr>
      <w:tr w:rsidR="00B9432A" w:rsidRPr="00B9432A" w14:paraId="160C20EF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81F89A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AE124" w14:textId="77777777" w:rsidR="00B9432A" w:rsidRPr="00B9432A" w:rsidRDefault="00FC013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510378771</w:t>
            </w:r>
          </w:p>
        </w:tc>
      </w:tr>
      <w:tr w:rsidR="00B9432A" w:rsidRPr="00B9432A" w14:paraId="252C835C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A583827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F2D5F" w14:textId="77777777" w:rsidR="00B9432A" w:rsidRPr="00B9432A" w:rsidRDefault="00CB3583" w:rsidP="00344A7C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100</w:t>
            </w:r>
            <w:r w:rsidR="00EE20E7">
              <w:rPr>
                <w:rFonts w:ascii="David" w:hAnsi="David" w:cs="David" w:hint="cs"/>
                <w:color w:val="000000"/>
                <w:rtl/>
                <w:lang w:eastAsia="en-US"/>
              </w:rPr>
              <w:t>,000</w:t>
            </w:r>
            <w:r w:rsidR="00A07B0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₪ </w:t>
            </w:r>
          </w:p>
        </w:tc>
      </w:tr>
      <w:tr w:rsidR="00B9432A" w:rsidRPr="00B9432A" w14:paraId="36CF5E7F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B81ED7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3DD59" w14:textId="77777777" w:rsidR="00B9432A" w:rsidRPr="00267C11" w:rsidRDefault="000D2C9A" w:rsidP="00633B63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EE20E7" w:rsidRPr="00EE20E7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31.12.2025</w:t>
            </w:r>
          </w:p>
        </w:tc>
      </w:tr>
      <w:tr w:rsidR="007916AB" w:rsidRPr="00B9432A" w14:paraId="58097146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90CB2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8EB57" w14:textId="77777777"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99566C">
              <w:rPr>
                <w:rFonts w:ascii="Segoe UI Symbol" w:hAnsi="Segoe UI Symbol" w:cs="Segoe UI Symbol" w:hint="cs"/>
                <w:b/>
                <w:bCs/>
                <w:color w:val="000000"/>
                <w:shd w:val="clear" w:color="auto" w:fill="000000" w:themeFill="text1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7C53CD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14:paraId="738A66B4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4B7041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E680C" w14:textId="77777777" w:rsidR="007916AB" w:rsidRPr="00B9432A" w:rsidRDefault="00FC0132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שעות ייעוץ למוצרי </w:t>
            </w: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טיבקו</w:t>
            </w:r>
            <w:proofErr w:type="spellEnd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  <w:r>
              <w:rPr>
                <w:rFonts w:ascii="David" w:hAnsi="David" w:cs="David" w:hint="cs"/>
                <w:color w:val="000000"/>
                <w:lang w:eastAsia="en-US"/>
              </w:rPr>
              <w:t>BW</w:t>
            </w:r>
          </w:p>
        </w:tc>
      </w:tr>
      <w:tr w:rsidR="00403A67" w:rsidRPr="00B9432A" w14:paraId="15C1EBFC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2F922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6C5D00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2C38A610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77E38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4B86DA85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0F79EE18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53AFD706" w14:textId="77777777" w:rsidR="00047D80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1BD8E5E3" w14:textId="77777777" w:rsidR="00344A7C" w:rsidRPr="00FC0132" w:rsidRDefault="00FC0132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FC0132">
        <w:rPr>
          <w:rFonts w:asciiTheme="minorHAnsi" w:eastAsiaTheme="minorHAnsi" w:hAnsiTheme="minorHAnsi" w:cs="David" w:hint="cs"/>
          <w:rtl/>
          <w:lang w:eastAsia="en-US"/>
        </w:rPr>
        <w:t xml:space="preserve">למשטרת </w:t>
      </w:r>
      <w:r>
        <w:rPr>
          <w:rFonts w:asciiTheme="minorHAnsi" w:eastAsiaTheme="minorHAnsi" w:hAnsiTheme="minorHAnsi" w:cs="David" w:hint="cs"/>
          <w:rtl/>
          <w:lang w:eastAsia="en-US"/>
        </w:rPr>
        <w:t>ישראל קיימת התקשרות</w:t>
      </w:r>
      <w:r w:rsidRPr="00FC0132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>
        <w:rPr>
          <w:rFonts w:asciiTheme="minorHAnsi" w:eastAsiaTheme="minorHAnsi" w:hAnsiTheme="minorHAnsi" w:cs="David" w:hint="cs"/>
          <w:rtl/>
          <w:lang w:eastAsia="en-US"/>
        </w:rPr>
        <w:t>ב</w:t>
      </w:r>
      <w:r w:rsidRPr="00FC0132">
        <w:rPr>
          <w:rFonts w:asciiTheme="minorHAnsi" w:eastAsiaTheme="minorHAnsi" w:hAnsiTheme="minorHAnsi" w:cs="David" w:hint="cs"/>
          <w:rtl/>
          <w:lang w:eastAsia="en-US"/>
        </w:rPr>
        <w:t xml:space="preserve">פטור מול חברת יעל תוכנה ומערכות בע"מ בנושא: חידוש רישוי ותחזוקה למוצרי </w:t>
      </w:r>
      <w:proofErr w:type="spellStart"/>
      <w:r w:rsidRPr="00FC0132">
        <w:rPr>
          <w:rFonts w:asciiTheme="minorHAnsi" w:eastAsiaTheme="minorHAnsi" w:hAnsiTheme="minorHAnsi" w:cs="David" w:hint="cs"/>
          <w:rtl/>
          <w:lang w:eastAsia="en-US"/>
        </w:rPr>
        <w:t>אינט</w:t>
      </w:r>
      <w:proofErr w:type="spellEnd"/>
      <w:r w:rsidRPr="00FC0132">
        <w:rPr>
          <w:rFonts w:asciiTheme="minorHAnsi" w:eastAsiaTheme="minorHAnsi" w:hAnsiTheme="minorHAnsi" w:cs="David" w:hint="cs"/>
          <w:rtl/>
          <w:lang w:eastAsia="en-US"/>
        </w:rPr>
        <w:t xml:space="preserve">' </w:t>
      </w:r>
      <w:proofErr w:type="spellStart"/>
      <w:r w:rsidRPr="00FC0132">
        <w:rPr>
          <w:rFonts w:asciiTheme="minorHAnsi" w:eastAsiaTheme="minorHAnsi" w:hAnsiTheme="minorHAnsi" w:cs="David" w:hint="cs"/>
          <w:rtl/>
          <w:lang w:eastAsia="en-US"/>
        </w:rPr>
        <w:t>טיבקו</w:t>
      </w:r>
      <w:proofErr w:type="spellEnd"/>
      <w:r w:rsidRPr="00FC0132">
        <w:rPr>
          <w:rFonts w:asciiTheme="minorHAnsi" w:eastAsiaTheme="minorHAnsi" w:hAnsiTheme="minorHAnsi" w:cs="David" w:hint="cs"/>
          <w:rtl/>
          <w:lang w:eastAsia="en-US"/>
        </w:rPr>
        <w:t>, בתוקף עד 31.12.2025.</w:t>
      </w:r>
    </w:p>
    <w:p w14:paraId="6AF7EDBC" w14:textId="77777777" w:rsidR="00FC0132" w:rsidRPr="00FC0132" w:rsidRDefault="00FC0132" w:rsidP="0084156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FC0132">
        <w:rPr>
          <w:rFonts w:asciiTheme="minorHAnsi" w:eastAsiaTheme="minorHAnsi" w:hAnsiTheme="minorHAnsi" w:cs="David" w:hint="cs"/>
          <w:rtl/>
          <w:lang w:eastAsia="en-US"/>
        </w:rPr>
        <w:t xml:space="preserve">כעת נדרש שירות משלים לפטור בנושא </w:t>
      </w:r>
      <w:r w:rsidR="00841560">
        <w:rPr>
          <w:rFonts w:asciiTheme="minorHAnsi" w:eastAsiaTheme="minorHAnsi" w:hAnsiTheme="minorHAnsi" w:cs="David" w:hint="cs"/>
          <w:rtl/>
          <w:lang w:eastAsia="en-US"/>
        </w:rPr>
        <w:t xml:space="preserve">: שעות ייעוץ למוצרי </w:t>
      </w:r>
      <w:proofErr w:type="spellStart"/>
      <w:r w:rsidR="00841560">
        <w:rPr>
          <w:rFonts w:asciiTheme="minorHAnsi" w:eastAsiaTheme="minorHAnsi" w:hAnsiTheme="minorHAnsi" w:cs="David" w:hint="cs"/>
          <w:rtl/>
          <w:lang w:eastAsia="en-US"/>
        </w:rPr>
        <w:t>טיבקו</w:t>
      </w:r>
      <w:proofErr w:type="spellEnd"/>
      <w:r w:rsidR="00841560">
        <w:rPr>
          <w:rFonts w:asciiTheme="minorHAnsi" w:eastAsiaTheme="minorHAnsi" w:hAnsiTheme="minorHAnsi" w:cs="David" w:hint="cs"/>
          <w:rtl/>
          <w:lang w:eastAsia="en-US"/>
        </w:rPr>
        <w:t>. חברת יעל תוכנה ומערכות בע"מ הינה היחידה המסוגלת לספק את השירות המבוקש</w:t>
      </w:r>
      <w:r>
        <w:rPr>
          <w:rFonts w:asciiTheme="minorHAnsi" w:eastAsiaTheme="minorHAnsi" w:hAnsiTheme="minorHAnsi" w:cs="David" w:hint="cs"/>
          <w:rtl/>
          <w:lang w:eastAsia="en-US"/>
        </w:rPr>
        <w:t>.</w:t>
      </w:r>
    </w:p>
    <w:p w14:paraId="44682EF2" w14:textId="77777777" w:rsidR="00744A5D" w:rsidRDefault="00744A5D" w:rsidP="00A07B0E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6BDDD83F" w14:textId="77777777"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38BDDD07" w14:textId="77777777" w:rsidR="007E7020" w:rsidRPr="00047D80" w:rsidRDefault="007E7020" w:rsidP="00FC0132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0DF9097A" w14:textId="77777777" w:rsidTr="007E7020">
        <w:tc>
          <w:tcPr>
            <w:tcW w:w="3435" w:type="dxa"/>
          </w:tcPr>
          <w:p w14:paraId="66D51DFF" w14:textId="77777777" w:rsidR="00E7755C" w:rsidRPr="00A07B0E" w:rsidRDefault="00EE20E7" w:rsidP="00A07B0E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מורן נגר </w:t>
            </w:r>
          </w:p>
        </w:tc>
        <w:tc>
          <w:tcPr>
            <w:tcW w:w="2650" w:type="dxa"/>
          </w:tcPr>
          <w:p w14:paraId="18ECB248" w14:textId="77777777" w:rsidR="00E7755C" w:rsidRPr="00A07B0E" w:rsidRDefault="00EE20E7" w:rsidP="00A07B0E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tl/>
              </w:rPr>
              <w:t>ר' יח' תשתיות ואינטגרציה</w:t>
            </w:r>
          </w:p>
        </w:tc>
        <w:tc>
          <w:tcPr>
            <w:tcW w:w="3271" w:type="dxa"/>
          </w:tcPr>
          <w:p w14:paraId="4B80242F" w14:textId="77777777" w:rsidR="00E7755C" w:rsidRPr="00A07B0E" w:rsidRDefault="0099566C" w:rsidP="00A07B0E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מורן</w:t>
            </w:r>
          </w:p>
        </w:tc>
      </w:tr>
      <w:tr w:rsidR="00E7755C" w:rsidRPr="00047D80" w14:paraId="6FD79848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25ED3E1A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1974287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184024FC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3CF9FFF6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947FE" w14:textId="77777777" w:rsidR="0037794A" w:rsidRDefault="0037794A" w:rsidP="0041272D">
      <w:r>
        <w:separator/>
      </w:r>
    </w:p>
  </w:endnote>
  <w:endnote w:type="continuationSeparator" w:id="0">
    <w:p w14:paraId="566FDABA" w14:textId="77777777" w:rsidR="0037794A" w:rsidRDefault="0037794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E4A46B2" w14:textId="77777777" w:rsidR="00C019F8" w:rsidRPr="00F55A44" w:rsidRDefault="00C019F8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41560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41560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2870A9C" w14:textId="77777777" w:rsidR="00C019F8" w:rsidRPr="00412121" w:rsidRDefault="00C019F8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C019F8" w14:paraId="2F144CF1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F72B847" w14:textId="77777777" w:rsidR="00C019F8" w:rsidRDefault="00C019F8" w:rsidP="00FD099F">
          <w:pPr>
            <w:pStyle w:val="a6"/>
            <w:jc w:val="center"/>
            <w:rPr>
              <w:rtl/>
            </w:rPr>
          </w:pPr>
        </w:p>
      </w:tc>
    </w:tr>
    <w:tr w:rsidR="00C019F8" w14:paraId="65FA67C0" w14:textId="77777777" w:rsidTr="00FD099F">
      <w:tc>
        <w:tcPr>
          <w:tcW w:w="9400" w:type="dxa"/>
          <w:shd w:val="clear" w:color="auto" w:fill="auto"/>
          <w:vAlign w:val="center"/>
        </w:tcPr>
        <w:p w14:paraId="38D88887" w14:textId="77777777" w:rsidR="00C019F8" w:rsidRDefault="00C019F8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C5CB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26B203E" w14:textId="77777777" w:rsidR="00C019F8" w:rsidRPr="00B9470B" w:rsidRDefault="00C019F8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BDB3F" w14:textId="77777777" w:rsidR="0037794A" w:rsidRDefault="0037794A" w:rsidP="0041272D">
      <w:r>
        <w:separator/>
      </w:r>
    </w:p>
  </w:footnote>
  <w:footnote w:type="continuationSeparator" w:id="0">
    <w:p w14:paraId="17BE5FF7" w14:textId="77777777" w:rsidR="0037794A" w:rsidRDefault="0037794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F722E" w14:textId="77777777" w:rsidR="00C019F8" w:rsidRDefault="00C019F8" w:rsidP="00FC0132">
    <w:pPr>
      <w:pStyle w:val="a4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1A25F34D" wp14:editId="3CF3965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77C42ED" w14:textId="77777777" w:rsidR="00C019F8" w:rsidRDefault="00C019F8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15204D60" w14:textId="77777777" w:rsidR="00C019F8" w:rsidRPr="00A3232F" w:rsidRDefault="00C019F8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13451619" w14:textId="77777777" w:rsidR="00C019F8" w:rsidRPr="009A2ACE" w:rsidRDefault="00C019F8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688A6" w14:textId="77777777" w:rsidR="00C019F8" w:rsidRPr="00F829FB" w:rsidRDefault="00C019F8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2216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4A7C"/>
    <w:rsid w:val="00346CED"/>
    <w:rsid w:val="00351C43"/>
    <w:rsid w:val="00354762"/>
    <w:rsid w:val="003619E3"/>
    <w:rsid w:val="00363701"/>
    <w:rsid w:val="003675E8"/>
    <w:rsid w:val="003749C4"/>
    <w:rsid w:val="0037794A"/>
    <w:rsid w:val="00377FBE"/>
    <w:rsid w:val="00380CC4"/>
    <w:rsid w:val="00382A15"/>
    <w:rsid w:val="00397B93"/>
    <w:rsid w:val="003A204A"/>
    <w:rsid w:val="003B56D5"/>
    <w:rsid w:val="003D5918"/>
    <w:rsid w:val="003D5B11"/>
    <w:rsid w:val="003D770D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3250B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3B63"/>
    <w:rsid w:val="00634737"/>
    <w:rsid w:val="00652C0C"/>
    <w:rsid w:val="00664CB0"/>
    <w:rsid w:val="006917B5"/>
    <w:rsid w:val="0069209E"/>
    <w:rsid w:val="006933C8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C53CD"/>
    <w:rsid w:val="007D1D6C"/>
    <w:rsid w:val="007D3AA1"/>
    <w:rsid w:val="007E2C11"/>
    <w:rsid w:val="007E7020"/>
    <w:rsid w:val="008006EF"/>
    <w:rsid w:val="00823CA6"/>
    <w:rsid w:val="00841560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9566C"/>
    <w:rsid w:val="009A1125"/>
    <w:rsid w:val="009A268E"/>
    <w:rsid w:val="009C262D"/>
    <w:rsid w:val="009D2BEA"/>
    <w:rsid w:val="009D6587"/>
    <w:rsid w:val="009E4F62"/>
    <w:rsid w:val="00A024BD"/>
    <w:rsid w:val="00A07B0E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C5CB6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1ECE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19F8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3583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05A5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0E7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77E46"/>
    <w:rsid w:val="00F829FB"/>
    <w:rsid w:val="00F953C1"/>
    <w:rsid w:val="00F97645"/>
    <w:rsid w:val="00F97DD9"/>
    <w:rsid w:val="00FA212A"/>
    <w:rsid w:val="00FA21E1"/>
    <w:rsid w:val="00FA443F"/>
    <w:rsid w:val="00FB03C5"/>
    <w:rsid w:val="00FC0132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E5A4E08"/>
  <w15:docId w15:val="{CACC41FB-B25D-4518-858D-4F06E2869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A8B5B9-BE44-43DC-BC49-90785038D45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1110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2</cp:revision>
  <cp:lastPrinted>2024-02-12T07:45:00Z</cp:lastPrinted>
  <dcterms:created xsi:type="dcterms:W3CDTF">2024-02-12T11:29:00Z</dcterms:created>
  <dcterms:modified xsi:type="dcterms:W3CDTF">2024-02-12T11:29:00Z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